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605C" w14:textId="77777777" w:rsidR="00F02610" w:rsidRDefault="00F02610" w:rsidP="00F02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2E74B5"/>
          <w:lang w:eastAsia="it-IT"/>
        </w:rPr>
        <w:drawing>
          <wp:inline distT="0" distB="0" distL="0" distR="0" wp14:anchorId="4305FCB9" wp14:editId="57BD2856">
            <wp:extent cx="2228850" cy="628650"/>
            <wp:effectExtent l="0" t="0" r="0" b="0"/>
            <wp:docPr id="1" name="Immagine 1" descr="SSMLCarloBo_logo_234x66 (Posta Outloo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LCarloBo_logo_234x66 (Posta Outlook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7E8B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95B28" w14:textId="77777777" w:rsidR="00F02610" w:rsidRPr="00C57F7C" w:rsidRDefault="00F02610" w:rsidP="00F02610">
      <w:pPr>
        <w:jc w:val="center"/>
        <w:rPr>
          <w:rFonts w:ascii="Arial Rounded MT Bold" w:hAnsi="Arial Rounded MT Bold"/>
          <w:iCs/>
          <w:color w:val="FF0000"/>
        </w:rPr>
      </w:pPr>
      <w:r w:rsidRPr="00C57F7C">
        <w:rPr>
          <w:rFonts w:ascii="Arial Rounded MT Bold" w:hAnsi="Arial Rounded MT Bold"/>
          <w:iCs/>
          <w:color w:val="FF0000"/>
        </w:rPr>
        <w:t xml:space="preserve">STUDIARE LA MEDIAZIONE LINGUISTICA, IL DIGITAL E LA COMUNICAZIONE INTERCULTURALE PRESSO LA SSML CARLO BO </w:t>
      </w:r>
    </w:p>
    <w:p w14:paraId="38DB045E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36722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Professionalità e specializzazione nell’insegnamento delle lingue straniere sono i tratti distintivi della nostra offerta formativa. Prepariamo da quasi 70 anni i migliori interpreti e traduttori attivi in Italia e nelle principali sedi governative, istituzionali attive nel mondo. L’offerta formativa si estende dall’anno accademico 2020/2021 a tre nuovi piani di studio collegati all’universo della comunicazione digitale e della negoziazione in contesti interculturali. Visita i nostri piani didattici: </w:t>
      </w:r>
      <w:hyperlink r:id="rId6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https://www.ssmlcarlobo.it/piani-di-studio-del-corso-di-laurea/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86D26" w14:textId="08F2A85F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L’Istituto di Alti Studi SSML Carlo Bo organizza incontri dedicati con le classi IV e V degli Istituti di formazione secondaria superiore. Obbiettivo degli incontri erogati online, per questo anno 202</w:t>
      </w:r>
      <w:r w:rsidR="00A90A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90A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è illustrare il piano formativo, gli obbiettivi curriculari e gli sbocchi professionali. Nel corso dell’evento si alternano studiosi, professionisti ed esperti delle materie di insegnamento presso l’Istituto così da erogare un’informativa chiara e onnicomprensiva su un percorso innovativo e di avanguardia.</w:t>
      </w:r>
    </w:p>
    <w:p w14:paraId="1AE036EE" w14:textId="77777777" w:rsidR="00F02610" w:rsidRPr="00C57F7C" w:rsidRDefault="00F02610" w:rsidP="00F0261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F7C">
        <w:rPr>
          <w:rFonts w:ascii="Times New Roman" w:hAnsi="Times New Roman" w:cs="Times New Roman"/>
          <w:b/>
          <w:color w:val="FF0000"/>
          <w:sz w:val="24"/>
          <w:szCs w:val="24"/>
        </w:rPr>
        <w:t>DATA DEL PROSSIMO OPEN DAY</w:t>
      </w:r>
    </w:p>
    <w:p w14:paraId="26A8000F" w14:textId="06E0A4D9" w:rsidR="00F02610" w:rsidRPr="00C57F7C" w:rsidRDefault="0021284C" w:rsidP="00F02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07A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maggio</w:t>
      </w:r>
      <w:bookmarkStart w:id="0" w:name="_GoBack"/>
      <w:bookmarkEnd w:id="0"/>
      <w:r w:rsidR="00A22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610" w:rsidRPr="00C57F7C">
        <w:rPr>
          <w:rFonts w:ascii="Times New Roman" w:hAnsi="Times New Roman" w:cs="Times New Roman"/>
          <w:b/>
          <w:sz w:val="24"/>
          <w:szCs w:val="24"/>
        </w:rPr>
        <w:t>202</w:t>
      </w:r>
      <w:r w:rsidR="00C708DD">
        <w:rPr>
          <w:rFonts w:ascii="Times New Roman" w:hAnsi="Times New Roman" w:cs="Times New Roman"/>
          <w:b/>
          <w:sz w:val="24"/>
          <w:szCs w:val="24"/>
        </w:rPr>
        <w:t>2</w:t>
      </w:r>
      <w:r w:rsidR="00F02610" w:rsidRPr="00C57F7C">
        <w:rPr>
          <w:rFonts w:ascii="Times New Roman" w:hAnsi="Times New Roman" w:cs="Times New Roman"/>
          <w:b/>
          <w:sz w:val="24"/>
          <w:szCs w:val="24"/>
        </w:rPr>
        <w:t>, ore 10.30</w:t>
      </w:r>
    </w:p>
    <w:p w14:paraId="161710C0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gli interessati possono aderire compilando l’apposito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 sul sito istituzionale alla pagina: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https://www.ssmlcarlobo.it/iscrizioni/open-day/</w:t>
        </w:r>
      </w:hyperlink>
    </w:p>
    <w:p w14:paraId="0DEA4C4D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prenotare il proprio orientamento in una data o in un format diverso dalla presentazione online, contattare i recapiti della sede di Roma: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sede.rm@ssmlcarlobo.it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07DE270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4D2EF" w14:textId="77777777" w:rsidR="00F02610" w:rsidRPr="00C57F7C" w:rsidRDefault="00F02610" w:rsidP="00F02610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1" w:name="_Hlk62220152"/>
      <w:r w:rsidRPr="00C57F7C">
        <w:rPr>
          <w:rFonts w:ascii="Times New Roman" w:hAnsi="Times New Roman" w:cs="Times New Roman"/>
          <w:b/>
          <w:color w:val="C00000"/>
          <w:sz w:val="24"/>
          <w:szCs w:val="24"/>
        </w:rPr>
        <w:t>PARLA CON NOI</w:t>
      </w:r>
    </w:p>
    <w:bookmarkEnd w:id="1"/>
    <w:p w14:paraId="3EFCD232" w14:textId="77777777" w:rsidR="00F02610" w:rsidRDefault="00F02610" w:rsidP="00F02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nostra rubrica </w:t>
      </w:r>
      <w:r>
        <w:rPr>
          <w:rFonts w:ascii="Times New Roman" w:hAnsi="Times New Roman" w:cs="Times New Roman"/>
          <w:i/>
          <w:iCs/>
          <w:sz w:val="24"/>
          <w:szCs w:val="24"/>
        </w:rPr>
        <w:t>Parla con Noi</w:t>
      </w:r>
      <w:r>
        <w:rPr>
          <w:rFonts w:ascii="Times New Roman" w:hAnsi="Times New Roman" w:cs="Times New Roman"/>
          <w:sz w:val="24"/>
          <w:szCs w:val="24"/>
        </w:rPr>
        <w:t xml:space="preserve"> aiuterà a chiarire dubbi su aspetti didattici, amministrativi. Il Responsabile del </w:t>
      </w:r>
      <w:r>
        <w:rPr>
          <w:rFonts w:ascii="Times New Roman" w:hAnsi="Times New Roman" w:cs="Times New Roman"/>
          <w:i/>
          <w:iCs/>
          <w:sz w:val="24"/>
          <w:szCs w:val="24"/>
        </w:rPr>
        <w:t>Servizio Orientamento</w:t>
      </w:r>
      <w:r>
        <w:rPr>
          <w:rFonts w:ascii="Times New Roman" w:hAnsi="Times New Roman" w:cs="Times New Roman"/>
          <w:sz w:val="24"/>
          <w:szCs w:val="24"/>
        </w:rPr>
        <w:t xml:space="preserve"> è a disposizione di studenti, responsabili didattici e dell’orientamento in uscita presso gli istituti di formazione secondaria superiore al seguente indirizzo: </w:t>
      </w:r>
      <w:hyperlink r:id="rId9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https://www.ssmlcarlobo.it/parla-con-noi/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8AAEC" w14:textId="77777777" w:rsidR="00F02610" w:rsidRDefault="00F02610" w:rsidP="00F02610"/>
    <w:p w14:paraId="448575C0" w14:textId="77777777" w:rsidR="00F02610" w:rsidRDefault="00F02610" w:rsidP="00F02610">
      <w:pPr>
        <w:spacing w:after="0"/>
        <w:rPr>
          <w:rFonts w:ascii="Bodoni MT" w:hAnsi="Bodoni MT"/>
          <w:color w:val="FF0000"/>
        </w:rPr>
      </w:pPr>
    </w:p>
    <w:p w14:paraId="4F03156D" w14:textId="77777777" w:rsidR="00F02610" w:rsidRDefault="00F02610" w:rsidP="00F02610">
      <w:pPr>
        <w:spacing w:after="0"/>
        <w:rPr>
          <w:rFonts w:ascii="Bodoni MT" w:hAnsi="Bodoni MT"/>
          <w:color w:val="FF0000"/>
        </w:rPr>
      </w:pPr>
      <w:r w:rsidRPr="00C57F7C">
        <w:rPr>
          <w:rFonts w:ascii="Bodoni MT" w:hAnsi="Bodoni MT"/>
          <w:color w:val="FF0000"/>
        </w:rPr>
        <w:t>Il Responsabile Didattico</w:t>
      </w:r>
    </w:p>
    <w:p w14:paraId="4459C5CC" w14:textId="77777777" w:rsidR="00F02610" w:rsidRPr="00C57F7C" w:rsidRDefault="00F02610" w:rsidP="00F02610">
      <w:pPr>
        <w:spacing w:after="0"/>
        <w:rPr>
          <w:rFonts w:ascii="Bodoni MT" w:hAnsi="Bodoni MT"/>
          <w:i/>
        </w:rPr>
      </w:pPr>
      <w:r w:rsidRPr="00C57F7C">
        <w:rPr>
          <w:rFonts w:ascii="Bodoni MT" w:hAnsi="Bodoni MT"/>
          <w:i/>
        </w:rPr>
        <w:t>Prof. Gianluca Sorrentino</w:t>
      </w:r>
    </w:p>
    <w:sectPr w:rsidR="00F02610" w:rsidRPr="00C57F7C" w:rsidSect="00C57F7C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CB"/>
    <w:rsid w:val="00082819"/>
    <w:rsid w:val="0021284C"/>
    <w:rsid w:val="003740B5"/>
    <w:rsid w:val="004F7F19"/>
    <w:rsid w:val="005235C1"/>
    <w:rsid w:val="00931B60"/>
    <w:rsid w:val="00A22301"/>
    <w:rsid w:val="00A90A7E"/>
    <w:rsid w:val="00B07A2D"/>
    <w:rsid w:val="00B913CB"/>
    <w:rsid w:val="00C708DD"/>
    <w:rsid w:val="00CE6F83"/>
    <w:rsid w:val="00D06262"/>
    <w:rsid w:val="00F0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6C1C"/>
  <w15:chartTrackingRefBased/>
  <w15:docId w15:val="{B73C7CC5-FFFF-4750-8681-DFDE0938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2610"/>
    <w:pPr>
      <w:spacing w:after="160" w:line="252" w:lineRule="auto"/>
      <w:jc w:val="left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261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0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.rm@ssmlcarlob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smlcarlobo.it/iscrizioni/open-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mlcarlobo.it/piani-di-studio-del-corso-di-laurea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6F09C.317E66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smlcarlobo.it/parla-con-no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 Roma - SSML Carlo Bo</dc:creator>
  <cp:keywords/>
  <dc:description/>
  <cp:lastModifiedBy>Sede Roma - SSML Carlo Bo</cp:lastModifiedBy>
  <cp:revision>2</cp:revision>
  <dcterms:created xsi:type="dcterms:W3CDTF">2022-04-04T10:20:00Z</dcterms:created>
  <dcterms:modified xsi:type="dcterms:W3CDTF">2022-04-04T10:20:00Z</dcterms:modified>
</cp:coreProperties>
</file>