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D2" w:rsidRDefault="00800576" w:rsidP="004B29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MONITORAGGIO ANNUALE DELLE ATTIVITA’ ASL</w:t>
      </w:r>
    </w:p>
    <w:p w:rsidR="00EB035A" w:rsidRDefault="00EB035A" w:rsidP="004B29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cura del tutor ASL di classe</w:t>
      </w:r>
    </w:p>
    <w:p w:rsidR="00800576" w:rsidRPr="00971AEF" w:rsidRDefault="00800576" w:rsidP="00EB03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CLASSE………</w:t>
      </w:r>
      <w:proofErr w:type="gramStart"/>
      <w:r w:rsidR="00EB035A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a.s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…….</w:t>
      </w:r>
    </w:p>
    <w:p w:rsidR="00391583" w:rsidRDefault="00391583" w:rsidP="00EB0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DISCIPLINA/E DI RIFERIMENTO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7A0411" w:rsidRPr="00971AEF" w:rsidRDefault="007A0411" w:rsidP="007A0411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Il percorso di ASL concorre:</w:t>
      </w:r>
    </w:p>
    <w:p w:rsidR="007A0411" w:rsidRPr="00971AEF" w:rsidRDefault="007A0411" w:rsidP="007A041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A0411" w:rsidRPr="007A0411" w:rsidRDefault="007A0411" w:rsidP="00EB035A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Alla ricaduta positiva sul</w:t>
      </w:r>
      <w:r>
        <w:rPr>
          <w:rFonts w:ascii="Times New Roman" w:hAnsi="Times New Roman" w:cs="Times New Roman"/>
          <w:b/>
          <w:sz w:val="24"/>
          <w:szCs w:val="24"/>
        </w:rPr>
        <w:t xml:space="preserve">la disciplina </w:t>
      </w:r>
      <w:r w:rsidRPr="00971AEF">
        <w:rPr>
          <w:rFonts w:ascii="Times New Roman" w:hAnsi="Times New Roman" w:cs="Times New Roman"/>
          <w:b/>
          <w:sz w:val="24"/>
          <w:szCs w:val="24"/>
        </w:rPr>
        <w:t>se prevarranno gli indicatori delle fasce</w:t>
      </w:r>
      <w:proofErr w:type="gramStart"/>
      <w:r w:rsidRPr="00971AE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971AEF">
        <w:rPr>
          <w:rFonts w:ascii="Times New Roman" w:hAnsi="Times New Roman" w:cs="Times New Roman"/>
          <w:b/>
          <w:sz w:val="24"/>
          <w:szCs w:val="24"/>
        </w:rPr>
        <w:t>A e B.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411" w:rsidRPr="007A0411" w:rsidRDefault="007A0411" w:rsidP="00EB035A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A0411">
        <w:rPr>
          <w:rFonts w:ascii="Times New Roman" w:hAnsi="Times New Roman" w:cs="Times New Roman"/>
          <w:b/>
          <w:sz w:val="24"/>
          <w:szCs w:val="24"/>
        </w:rPr>
        <w:t xml:space="preserve"> Non vi sarà ricaduta</w:t>
      </w:r>
      <w:proofErr w:type="gramStart"/>
      <w:r w:rsidRPr="007A041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7A0411">
        <w:rPr>
          <w:rFonts w:ascii="Times New Roman" w:hAnsi="Times New Roman" w:cs="Times New Roman"/>
          <w:b/>
          <w:sz w:val="24"/>
          <w:szCs w:val="24"/>
        </w:rPr>
        <w:t>sulla disciplina se prevarranno gli indicatori della fascia C.</w:t>
      </w:r>
    </w:p>
    <w:p w:rsidR="00391583" w:rsidRPr="00971AEF" w:rsidRDefault="00391583" w:rsidP="00800576">
      <w:pPr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8"/>
        <w:gridCol w:w="1153"/>
        <w:gridCol w:w="876"/>
        <w:gridCol w:w="1297"/>
        <w:gridCol w:w="1460"/>
      </w:tblGrid>
      <w:tr w:rsidR="00391583" w:rsidRPr="00971AEF" w:rsidTr="00391583">
        <w:trPr>
          <w:trHeight w:val="70"/>
        </w:trPr>
        <w:tc>
          <w:tcPr>
            <w:tcW w:w="5068" w:type="dxa"/>
            <w:vMerge w:val="restart"/>
            <w:vAlign w:val="center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4786" w:type="dxa"/>
            <w:gridSpan w:val="4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Fasce</w:t>
            </w:r>
          </w:p>
        </w:tc>
      </w:tr>
      <w:tr w:rsidR="00391583" w:rsidRPr="00971AEF" w:rsidTr="00391583">
        <w:trPr>
          <w:trHeight w:val="358"/>
        </w:trPr>
        <w:tc>
          <w:tcPr>
            <w:tcW w:w="5068" w:type="dxa"/>
            <w:vMerge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91583" w:rsidRPr="00971AEF" w:rsidTr="00391583">
        <w:tc>
          <w:tcPr>
            <w:tcW w:w="5068" w:type="dxa"/>
            <w:vAlign w:val="center"/>
          </w:tcPr>
          <w:p w:rsidR="00391583" w:rsidRPr="00971AEF" w:rsidRDefault="00391583" w:rsidP="00EB035A">
            <w:pPr>
              <w:pStyle w:val="Paragrafoelenco"/>
              <w:numPr>
                <w:ilvl w:val="0"/>
                <w:numId w:val="11"/>
              </w:numPr>
              <w:ind w:left="28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Arricchimento del percorso formativo dello studente in termini di conoscenze disciplinari</w:t>
            </w:r>
            <w:proofErr w:type="gramStart"/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  <w:p w:rsidR="00391583" w:rsidRPr="00971AEF" w:rsidRDefault="00391583" w:rsidP="0039158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0" w:type="auto"/>
            <w:vAlign w:val="center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Sufficiente </w:t>
            </w:r>
          </w:p>
        </w:tc>
        <w:tc>
          <w:tcPr>
            <w:tcW w:w="0" w:type="auto"/>
            <w:vAlign w:val="center"/>
          </w:tcPr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391583" w:rsidRPr="00971AEF" w:rsidTr="00391583">
        <w:tc>
          <w:tcPr>
            <w:tcW w:w="5068" w:type="dxa"/>
            <w:vAlign w:val="center"/>
          </w:tcPr>
          <w:p w:rsidR="00391583" w:rsidRPr="00971AEF" w:rsidRDefault="00391583" w:rsidP="00EB035A">
            <w:pPr>
              <w:pStyle w:val="Paragrafoelenco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Arricchimento del percorso formativo </w:t>
            </w:r>
            <w:r w:rsidR="00D2185C">
              <w:rPr>
                <w:rFonts w:ascii="Times New Roman" w:hAnsi="Times New Roman" w:cs="Times New Roman"/>
                <w:sz w:val="24"/>
                <w:szCs w:val="24"/>
              </w:rPr>
              <w:t xml:space="preserve">dello studente in termini </w:t>
            </w:r>
            <w:proofErr w:type="gramStart"/>
            <w:r w:rsidR="00D2185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gramEnd"/>
            <w:r w:rsidR="00D21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competenze trasversali </w:t>
            </w:r>
          </w:p>
          <w:p w:rsidR="00391583" w:rsidRPr="00971AEF" w:rsidRDefault="00391583" w:rsidP="0039158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83" w:rsidRPr="00971AEF" w:rsidRDefault="00391583" w:rsidP="0039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Sufficiente </w:t>
            </w: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583" w:rsidRPr="00971AEF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</w:tbl>
    <w:p w:rsidR="00391583" w:rsidRPr="00971AEF" w:rsidRDefault="00391583" w:rsidP="00391583">
      <w:pPr>
        <w:rPr>
          <w:rFonts w:ascii="Times New Roman" w:hAnsi="Times New Roman" w:cs="Times New Roman"/>
          <w:b/>
          <w:sz w:val="24"/>
          <w:szCs w:val="24"/>
        </w:rPr>
      </w:pPr>
    </w:p>
    <w:p w:rsidR="00391583" w:rsidRPr="00971AEF" w:rsidRDefault="00391583" w:rsidP="00391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71AEF">
        <w:rPr>
          <w:rFonts w:ascii="Times New Roman" w:hAnsi="Times New Roman" w:cs="Times New Roman"/>
          <w:b/>
          <w:sz w:val="24"/>
          <w:szCs w:val="24"/>
        </w:rPr>
        <w:t>barrare</w:t>
      </w:r>
      <w:proofErr w:type="gramEnd"/>
      <w:r w:rsidRPr="00971AEF">
        <w:rPr>
          <w:rFonts w:ascii="Times New Roman" w:hAnsi="Times New Roman" w:cs="Times New Roman"/>
          <w:b/>
          <w:sz w:val="24"/>
          <w:szCs w:val="24"/>
        </w:rPr>
        <w:t xml:space="preserve"> una lettera per ogni indicatore</w:t>
      </w:r>
    </w:p>
    <w:p w:rsidR="00391583" w:rsidRPr="00971AEF" w:rsidRDefault="00391583" w:rsidP="00EB0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Classe ____________</w:t>
      </w:r>
      <w:proofErr w:type="gramStart"/>
      <w:r w:rsidRPr="00971AE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</w:p>
    <w:tbl>
      <w:tblPr>
        <w:tblStyle w:val="Sfondochiaro-Colore4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417"/>
        <w:gridCol w:w="1418"/>
        <w:gridCol w:w="1448"/>
      </w:tblGrid>
      <w:tr w:rsidR="00391583" w:rsidRPr="00971AEF" w:rsidTr="00391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Alunni</w:t>
            </w:r>
          </w:p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84" w:type="dxa"/>
            <w:gridSpan w:val="4"/>
          </w:tcPr>
          <w:p w:rsidR="00391583" w:rsidRPr="00971AEF" w:rsidRDefault="00391583" w:rsidP="007A0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7A04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ndicatori</w:t>
            </w:r>
            <w:proofErr w:type="gramStart"/>
            <w:r w:rsidR="007A04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="007A04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1,2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 Fasce : A,B,C,D,</w:t>
            </w:r>
          </w:p>
          <w:p w:rsidR="00391583" w:rsidRPr="00971AEF" w:rsidRDefault="00391583" w:rsidP="00391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1583" w:rsidRPr="00971AEF" w:rsidTr="0039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391583" w:rsidRPr="00971AEF" w:rsidRDefault="00391583" w:rsidP="003915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391583" w:rsidRPr="00971AEF" w:rsidRDefault="00391583" w:rsidP="00391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91583" w:rsidRDefault="00391583" w:rsidP="00391583">
      <w:pPr>
        <w:ind w:left="1545"/>
        <w:rPr>
          <w:rFonts w:ascii="Times New Roman" w:hAnsi="Times New Roman" w:cs="Times New Roman"/>
          <w:b/>
          <w:sz w:val="24"/>
          <w:szCs w:val="24"/>
        </w:rPr>
      </w:pPr>
    </w:p>
    <w:p w:rsidR="00BB01D6" w:rsidRPr="00800576" w:rsidRDefault="00BB01D6" w:rsidP="00800576">
      <w:pPr>
        <w:rPr>
          <w:rFonts w:ascii="Times New Roman" w:hAnsi="Times New Roman" w:cs="Times New Roman"/>
          <w:b/>
          <w:sz w:val="24"/>
          <w:szCs w:val="24"/>
        </w:rPr>
      </w:pPr>
      <w:r w:rsidRPr="00800576">
        <w:rPr>
          <w:rFonts w:ascii="Times New Roman" w:hAnsi="Times New Roman" w:cs="Times New Roman"/>
          <w:b/>
          <w:sz w:val="24"/>
          <w:szCs w:val="24"/>
        </w:rPr>
        <w:t>Ricaduta sul voto di condotta e sull’attribuzione dei crediti</w:t>
      </w:r>
      <w:r w:rsidR="00002EC2" w:rsidRPr="00800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EC2" w:rsidRPr="00971AEF" w:rsidRDefault="00002EC2" w:rsidP="00BB01D6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Il percorso di ASL concorre:</w:t>
      </w:r>
    </w:p>
    <w:p w:rsidR="0063772F" w:rsidRPr="00971AEF" w:rsidRDefault="0063772F" w:rsidP="0063772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B01D6" w:rsidRPr="00971AEF" w:rsidRDefault="00BB01D6" w:rsidP="00800576">
      <w:pPr>
        <w:pStyle w:val="Paragrafoelenco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Alla ricaduta positiva sul voto di condotta e/o sull’attribuzione dei crediti</w:t>
      </w:r>
      <w:proofErr w:type="gramStart"/>
      <w:r w:rsidRPr="00971AE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971AEF">
        <w:rPr>
          <w:rFonts w:ascii="Times New Roman" w:hAnsi="Times New Roman" w:cs="Times New Roman"/>
          <w:b/>
          <w:sz w:val="24"/>
          <w:szCs w:val="24"/>
        </w:rPr>
        <w:t>se prevarranno gli indicatori delle fasce  A e B.</w:t>
      </w:r>
    </w:p>
    <w:p w:rsidR="00BB01D6" w:rsidRPr="00971AEF" w:rsidRDefault="00BB01D6" w:rsidP="00800576">
      <w:pPr>
        <w:pStyle w:val="Paragrafoelenco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sz w:val="24"/>
          <w:szCs w:val="24"/>
        </w:rPr>
        <w:t xml:space="preserve"> </w:t>
      </w:r>
      <w:r w:rsidRPr="00971AEF">
        <w:rPr>
          <w:rFonts w:ascii="Times New Roman" w:hAnsi="Times New Roman" w:cs="Times New Roman"/>
          <w:b/>
          <w:sz w:val="24"/>
          <w:szCs w:val="24"/>
        </w:rPr>
        <w:t>Alla ricaduta negativa sul voto di condotta</w:t>
      </w:r>
      <w:proofErr w:type="gramStart"/>
      <w:r w:rsidRPr="00971A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71AEF">
        <w:rPr>
          <w:rFonts w:ascii="Times New Roman" w:hAnsi="Times New Roman" w:cs="Times New Roman"/>
          <w:b/>
          <w:sz w:val="24"/>
          <w:szCs w:val="24"/>
        </w:rPr>
        <w:t>e/o sull’attribuzione dei crediti   se prevarranno gli indicatori D.</w:t>
      </w:r>
    </w:p>
    <w:p w:rsidR="00D017F3" w:rsidRPr="00EB035A" w:rsidRDefault="00BB01D6" w:rsidP="00EB035A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Non vi sarà ricaduta sul voto di condotta e/o sull’attribuzione dei crediti</w:t>
      </w:r>
      <w:proofErr w:type="gramStart"/>
      <w:r w:rsidRPr="00971AE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971AEF">
        <w:rPr>
          <w:rFonts w:ascii="Times New Roman" w:hAnsi="Times New Roman" w:cs="Times New Roman"/>
          <w:b/>
          <w:sz w:val="24"/>
          <w:szCs w:val="24"/>
        </w:rPr>
        <w:t>se prevarrann</w:t>
      </w:r>
      <w:r w:rsidR="00EB035A">
        <w:rPr>
          <w:rFonts w:ascii="Times New Roman" w:hAnsi="Times New Roman" w:cs="Times New Roman"/>
          <w:b/>
          <w:sz w:val="24"/>
          <w:szCs w:val="24"/>
        </w:rPr>
        <w:t>o gli indicatori della fascia C</w:t>
      </w:r>
      <w:bookmarkStart w:id="0" w:name="_GoBack"/>
      <w:bookmarkEnd w:id="0"/>
    </w:p>
    <w:p w:rsidR="004B2926" w:rsidRPr="00971AEF" w:rsidRDefault="004B2926" w:rsidP="004B2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lastRenderedPageBreak/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9"/>
        <w:gridCol w:w="1128"/>
        <w:gridCol w:w="882"/>
        <w:gridCol w:w="1306"/>
        <w:gridCol w:w="1470"/>
      </w:tblGrid>
      <w:tr w:rsidR="00971AEF" w:rsidRPr="00971AEF" w:rsidTr="00391583">
        <w:trPr>
          <w:trHeight w:val="70"/>
        </w:trPr>
        <w:tc>
          <w:tcPr>
            <w:tcW w:w="5069" w:type="dxa"/>
            <w:vMerge w:val="restart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INDICATORI</w:t>
            </w:r>
          </w:p>
        </w:tc>
        <w:tc>
          <w:tcPr>
            <w:tcW w:w="4785" w:type="dxa"/>
            <w:gridSpan w:val="4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Fasce</w:t>
            </w:r>
          </w:p>
        </w:tc>
      </w:tr>
      <w:tr w:rsidR="00971AEF" w:rsidRPr="00971AEF" w:rsidTr="00391583">
        <w:trPr>
          <w:trHeight w:val="358"/>
        </w:trPr>
        <w:tc>
          <w:tcPr>
            <w:tcW w:w="5069" w:type="dxa"/>
            <w:vMerge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971AEF" w:rsidRPr="00971AEF" w:rsidTr="00391583">
        <w:tc>
          <w:tcPr>
            <w:tcW w:w="5069" w:type="dxa"/>
            <w:vAlign w:val="center"/>
          </w:tcPr>
          <w:p w:rsidR="004B2926" w:rsidRPr="00391583" w:rsidRDefault="004B2926" w:rsidP="00391583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583">
              <w:rPr>
                <w:rFonts w:ascii="Times New Roman" w:hAnsi="Times New Roman" w:cs="Times New Roman"/>
                <w:sz w:val="24"/>
                <w:szCs w:val="24"/>
              </w:rPr>
              <w:t>Rispetto dei doveri formali: puntualità/frequenza</w:t>
            </w:r>
          </w:p>
          <w:p w:rsidR="004B2926" w:rsidRPr="00971AEF" w:rsidRDefault="004B2926" w:rsidP="00391583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      /rispetto</w:t>
            </w:r>
            <w:proofErr w:type="gramStart"/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tempi di  consegna        </w:t>
            </w:r>
          </w:p>
        </w:tc>
        <w:tc>
          <w:tcPr>
            <w:tcW w:w="1096" w:type="dxa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Sufficiente </w:t>
            </w: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Insufficiente </w:t>
            </w:r>
          </w:p>
        </w:tc>
      </w:tr>
      <w:tr w:rsidR="00971AEF" w:rsidRPr="00971AEF" w:rsidTr="00391583">
        <w:tc>
          <w:tcPr>
            <w:tcW w:w="5069" w:type="dxa"/>
            <w:vAlign w:val="center"/>
          </w:tcPr>
          <w:p w:rsidR="004B2926" w:rsidRPr="00391583" w:rsidRDefault="004B2926" w:rsidP="00391583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1583">
              <w:rPr>
                <w:rFonts w:ascii="Times New Roman" w:hAnsi="Times New Roman" w:cs="Times New Roman"/>
                <w:sz w:val="24"/>
                <w:szCs w:val="24"/>
              </w:rPr>
              <w:t>Interesse/attenzione / Partecipazione e collaborazione con i tutor alle attività</w:t>
            </w:r>
          </w:p>
        </w:tc>
        <w:tc>
          <w:tcPr>
            <w:tcW w:w="1096" w:type="dxa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  <w:p w:rsidR="004B2926" w:rsidRPr="00971AEF" w:rsidRDefault="004B2926" w:rsidP="0039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  <w:tr w:rsidR="00971AEF" w:rsidRPr="00971AEF" w:rsidTr="00391583">
        <w:tc>
          <w:tcPr>
            <w:tcW w:w="5069" w:type="dxa"/>
            <w:vAlign w:val="center"/>
          </w:tcPr>
          <w:p w:rsidR="004B2926" w:rsidRPr="00971AEF" w:rsidRDefault="004B2926" w:rsidP="00391583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Capacità operative e organizzative </w:t>
            </w:r>
          </w:p>
        </w:tc>
        <w:tc>
          <w:tcPr>
            <w:tcW w:w="1096" w:type="dxa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 xml:space="preserve">Ottimo </w:t>
            </w:r>
          </w:p>
        </w:tc>
        <w:tc>
          <w:tcPr>
            <w:tcW w:w="0" w:type="auto"/>
            <w:vAlign w:val="center"/>
          </w:tcPr>
          <w:p w:rsidR="00391583" w:rsidRDefault="00391583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  <w:tc>
          <w:tcPr>
            <w:tcW w:w="0" w:type="auto"/>
            <w:vAlign w:val="center"/>
          </w:tcPr>
          <w:p w:rsidR="004B2926" w:rsidRPr="00971AEF" w:rsidRDefault="004B2926" w:rsidP="0039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sz w:val="24"/>
                <w:szCs w:val="24"/>
              </w:rPr>
              <w:t>Insufficiente</w:t>
            </w:r>
          </w:p>
        </w:tc>
      </w:tr>
    </w:tbl>
    <w:p w:rsidR="00273282" w:rsidRPr="00971AEF" w:rsidRDefault="00273282" w:rsidP="005A1348">
      <w:pPr>
        <w:rPr>
          <w:rFonts w:ascii="Times New Roman" w:hAnsi="Times New Roman" w:cs="Times New Roman"/>
          <w:b/>
          <w:sz w:val="24"/>
          <w:szCs w:val="24"/>
        </w:rPr>
      </w:pPr>
    </w:p>
    <w:p w:rsidR="00951E4A" w:rsidRPr="00971AEF" w:rsidRDefault="00447A22" w:rsidP="0044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Griglia di valutazione dell’</w:t>
      </w:r>
      <w:proofErr w:type="gramStart"/>
      <w:r w:rsidRPr="00971AEF">
        <w:rPr>
          <w:rFonts w:ascii="Times New Roman" w:hAnsi="Times New Roman" w:cs="Times New Roman"/>
          <w:b/>
          <w:sz w:val="24"/>
          <w:szCs w:val="24"/>
        </w:rPr>
        <w:t>A.S.L</w:t>
      </w:r>
      <w:proofErr w:type="gramEnd"/>
      <w:r w:rsidRPr="00971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E4A" w:rsidRPr="00971AEF">
        <w:rPr>
          <w:rFonts w:ascii="Times New Roman" w:hAnsi="Times New Roman" w:cs="Times New Roman"/>
          <w:b/>
          <w:sz w:val="24"/>
          <w:szCs w:val="24"/>
        </w:rPr>
        <w:t xml:space="preserve">in sede di scrutinio finale </w:t>
      </w:r>
    </w:p>
    <w:p w:rsidR="00447A22" w:rsidRPr="00971AEF" w:rsidRDefault="00447A22" w:rsidP="0044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71AEF">
        <w:rPr>
          <w:rFonts w:ascii="Times New Roman" w:hAnsi="Times New Roman" w:cs="Times New Roman"/>
          <w:b/>
          <w:sz w:val="24"/>
          <w:szCs w:val="24"/>
        </w:rPr>
        <w:t>barrare</w:t>
      </w:r>
      <w:proofErr w:type="gramEnd"/>
      <w:r w:rsidRPr="00971AEF">
        <w:rPr>
          <w:rFonts w:ascii="Times New Roman" w:hAnsi="Times New Roman" w:cs="Times New Roman"/>
          <w:b/>
          <w:sz w:val="24"/>
          <w:szCs w:val="24"/>
        </w:rPr>
        <w:t xml:space="preserve"> una lettera per ogni indicatore</w:t>
      </w:r>
    </w:p>
    <w:p w:rsidR="004B2926" w:rsidRPr="00971AEF" w:rsidRDefault="00447A22" w:rsidP="0044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EF">
        <w:rPr>
          <w:rFonts w:ascii="Times New Roman" w:hAnsi="Times New Roman" w:cs="Times New Roman"/>
          <w:b/>
          <w:sz w:val="24"/>
          <w:szCs w:val="24"/>
        </w:rPr>
        <w:t>Classe ____________</w:t>
      </w:r>
      <w:proofErr w:type="gramStart"/>
      <w:r w:rsidRPr="00971AE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</w:p>
    <w:p w:rsidR="004B2926" w:rsidRPr="00971AEF" w:rsidRDefault="004B2926" w:rsidP="005A1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fondochiaro-Colore4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417"/>
        <w:gridCol w:w="1418"/>
        <w:gridCol w:w="1448"/>
      </w:tblGrid>
      <w:tr w:rsidR="00971AEF" w:rsidRPr="00971AEF" w:rsidTr="00971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Alunni</w:t>
            </w:r>
          </w:p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84" w:type="dxa"/>
            <w:gridSpan w:val="4"/>
          </w:tcPr>
          <w:p w:rsidR="00E031C1" w:rsidRPr="00971AEF" w:rsidRDefault="00E031C1" w:rsidP="007A0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Indicatori</w:t>
            </w:r>
            <w:proofErr w:type="gramStart"/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35642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proofErr w:type="gramEnd"/>
            <w:r w:rsidR="00435642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1,2,3</w:t>
            </w:r>
            <w:r w:rsidR="007A04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 Fasce</w:t>
            </w:r>
            <w:r w:rsidR="00435642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A,B,C,D,</w:t>
            </w:r>
          </w:p>
          <w:p w:rsidR="00E031C1" w:rsidRPr="00971AEF" w:rsidRDefault="00E031C1" w:rsidP="00E03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971AE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C0058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031C1" w:rsidRPr="00971AEF" w:rsidRDefault="007A7608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7A7608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="00EA6E5E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5A1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031C1" w:rsidRPr="00971AEF" w:rsidRDefault="00EA6E5E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5A1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103C"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E031C1" w:rsidRPr="00971AEF" w:rsidRDefault="00EA6E5E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7" w:type="dxa"/>
          </w:tcPr>
          <w:p w:rsidR="00E031C1" w:rsidRPr="00971AEF" w:rsidRDefault="00DA103C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18" w:type="dxa"/>
          </w:tcPr>
          <w:p w:rsidR="00E031C1" w:rsidRPr="00971AEF" w:rsidRDefault="0078399F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Start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Pr="00971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B C D</w:t>
            </w: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1AEF" w:rsidRPr="00971AEF" w:rsidTr="00971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E031C1" w:rsidRPr="00971AEF" w:rsidRDefault="00E031C1" w:rsidP="00A80F1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</w:tcPr>
          <w:p w:rsidR="00E031C1" w:rsidRPr="00971AEF" w:rsidRDefault="00E031C1" w:rsidP="00A80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031C1" w:rsidRPr="00971AEF" w:rsidRDefault="00E031C1" w:rsidP="007A0411">
      <w:pPr>
        <w:rPr>
          <w:rFonts w:ascii="Times New Roman" w:hAnsi="Times New Roman" w:cs="Times New Roman"/>
          <w:sz w:val="24"/>
          <w:szCs w:val="24"/>
        </w:rPr>
      </w:pPr>
    </w:p>
    <w:sectPr w:rsidR="00E031C1" w:rsidRPr="00971AEF" w:rsidSect="00800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DC" w:rsidRDefault="00ED4FDC" w:rsidP="000C42C1">
      <w:pPr>
        <w:spacing w:after="0" w:line="240" w:lineRule="auto"/>
      </w:pPr>
      <w:r>
        <w:separator/>
      </w:r>
    </w:p>
  </w:endnote>
  <w:endnote w:type="continuationSeparator" w:id="0">
    <w:p w:rsidR="00ED4FDC" w:rsidRDefault="00ED4FDC" w:rsidP="000C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3" w:rsidRDefault="003915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517594"/>
      <w:docPartObj>
        <w:docPartGallery w:val="Page Numbers (Bottom of Page)"/>
        <w:docPartUnique/>
      </w:docPartObj>
    </w:sdtPr>
    <w:sdtEndPr/>
    <w:sdtContent>
      <w:p w:rsidR="00391583" w:rsidRDefault="00ED4F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583" w:rsidRDefault="003915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3" w:rsidRDefault="003915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DC" w:rsidRDefault="00ED4FDC" w:rsidP="000C42C1">
      <w:pPr>
        <w:spacing w:after="0" w:line="240" w:lineRule="auto"/>
      </w:pPr>
      <w:r>
        <w:separator/>
      </w:r>
    </w:p>
  </w:footnote>
  <w:footnote w:type="continuationSeparator" w:id="0">
    <w:p w:rsidR="00ED4FDC" w:rsidRDefault="00ED4FDC" w:rsidP="000C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3" w:rsidRDefault="003915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3" w:rsidRDefault="003915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3" w:rsidRDefault="003915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FA3"/>
    <w:multiLevelType w:val="hybridMultilevel"/>
    <w:tmpl w:val="0E182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C14"/>
    <w:multiLevelType w:val="hybridMultilevel"/>
    <w:tmpl w:val="E3AE265A"/>
    <w:lvl w:ilvl="0" w:tplc="E7987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FB217E"/>
    <w:multiLevelType w:val="hybridMultilevel"/>
    <w:tmpl w:val="C464D7A6"/>
    <w:lvl w:ilvl="0" w:tplc="1F823B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07EC3"/>
    <w:multiLevelType w:val="hybridMultilevel"/>
    <w:tmpl w:val="959E5FE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287498B"/>
    <w:multiLevelType w:val="hybridMultilevel"/>
    <w:tmpl w:val="2C5054D8"/>
    <w:lvl w:ilvl="0" w:tplc="0410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">
    <w:nsid w:val="2FF05548"/>
    <w:multiLevelType w:val="hybridMultilevel"/>
    <w:tmpl w:val="9AF63F94"/>
    <w:lvl w:ilvl="0" w:tplc="C53E759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0141A59"/>
    <w:multiLevelType w:val="hybridMultilevel"/>
    <w:tmpl w:val="F8963D9C"/>
    <w:lvl w:ilvl="0" w:tplc="2EFA8FB0">
      <w:start w:val="2"/>
      <w:numFmt w:val="bullet"/>
      <w:lvlText w:val=""/>
      <w:lvlJc w:val="left"/>
      <w:pPr>
        <w:ind w:left="1185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30D63A87"/>
    <w:multiLevelType w:val="hybridMultilevel"/>
    <w:tmpl w:val="FF168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C748A"/>
    <w:multiLevelType w:val="hybridMultilevel"/>
    <w:tmpl w:val="16369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977E3"/>
    <w:multiLevelType w:val="hybridMultilevel"/>
    <w:tmpl w:val="1E945904"/>
    <w:lvl w:ilvl="0" w:tplc="0410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5C277B22"/>
    <w:multiLevelType w:val="hybridMultilevel"/>
    <w:tmpl w:val="452C3FF2"/>
    <w:lvl w:ilvl="0" w:tplc="1F823B3C">
      <w:numFmt w:val="bullet"/>
      <w:lvlText w:val=""/>
      <w:lvlJc w:val="left"/>
      <w:pPr>
        <w:ind w:left="1905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6A410FB8"/>
    <w:multiLevelType w:val="hybridMultilevel"/>
    <w:tmpl w:val="21528AC4"/>
    <w:lvl w:ilvl="0" w:tplc="E7987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218629D"/>
    <w:multiLevelType w:val="hybridMultilevel"/>
    <w:tmpl w:val="3DF2F78A"/>
    <w:lvl w:ilvl="0" w:tplc="1F823B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25"/>
    <w:rsid w:val="00002EC2"/>
    <w:rsid w:val="00005320"/>
    <w:rsid w:val="000331D0"/>
    <w:rsid w:val="00035320"/>
    <w:rsid w:val="000C42C1"/>
    <w:rsid w:val="00135337"/>
    <w:rsid w:val="00135BCC"/>
    <w:rsid w:val="001669A4"/>
    <w:rsid w:val="00195460"/>
    <w:rsid w:val="0019573E"/>
    <w:rsid w:val="001D6856"/>
    <w:rsid w:val="001E0327"/>
    <w:rsid w:val="0022068A"/>
    <w:rsid w:val="00273282"/>
    <w:rsid w:val="0027391B"/>
    <w:rsid w:val="00275F9B"/>
    <w:rsid w:val="00291CE1"/>
    <w:rsid w:val="002C7071"/>
    <w:rsid w:val="00391583"/>
    <w:rsid w:val="003B6504"/>
    <w:rsid w:val="003C5F41"/>
    <w:rsid w:val="003E7BEB"/>
    <w:rsid w:val="003F4DCF"/>
    <w:rsid w:val="003F7D05"/>
    <w:rsid w:val="003F7ED1"/>
    <w:rsid w:val="00405474"/>
    <w:rsid w:val="00411E73"/>
    <w:rsid w:val="0043128F"/>
    <w:rsid w:val="00435642"/>
    <w:rsid w:val="00447A22"/>
    <w:rsid w:val="00466BAF"/>
    <w:rsid w:val="004A7909"/>
    <w:rsid w:val="004B2926"/>
    <w:rsid w:val="00512695"/>
    <w:rsid w:val="005221E6"/>
    <w:rsid w:val="005330F9"/>
    <w:rsid w:val="0053323E"/>
    <w:rsid w:val="00535283"/>
    <w:rsid w:val="00546424"/>
    <w:rsid w:val="00547E36"/>
    <w:rsid w:val="00587549"/>
    <w:rsid w:val="005A1348"/>
    <w:rsid w:val="005B4724"/>
    <w:rsid w:val="005C7325"/>
    <w:rsid w:val="00625ECE"/>
    <w:rsid w:val="0063772F"/>
    <w:rsid w:val="00690CE6"/>
    <w:rsid w:val="006C0058"/>
    <w:rsid w:val="006E33D2"/>
    <w:rsid w:val="0074473F"/>
    <w:rsid w:val="00773344"/>
    <w:rsid w:val="0078399F"/>
    <w:rsid w:val="00784231"/>
    <w:rsid w:val="007A0411"/>
    <w:rsid w:val="007A7608"/>
    <w:rsid w:val="007E3A61"/>
    <w:rsid w:val="007F7F87"/>
    <w:rsid w:val="00800576"/>
    <w:rsid w:val="00823E08"/>
    <w:rsid w:val="008321AA"/>
    <w:rsid w:val="00842029"/>
    <w:rsid w:val="0084273D"/>
    <w:rsid w:val="00852B4D"/>
    <w:rsid w:val="008C5D7F"/>
    <w:rsid w:val="008D56C0"/>
    <w:rsid w:val="00912784"/>
    <w:rsid w:val="00951E4A"/>
    <w:rsid w:val="00952F35"/>
    <w:rsid w:val="009563ED"/>
    <w:rsid w:val="00971AEF"/>
    <w:rsid w:val="00976E4A"/>
    <w:rsid w:val="00990A7E"/>
    <w:rsid w:val="009A602D"/>
    <w:rsid w:val="009E4DE2"/>
    <w:rsid w:val="00A646A4"/>
    <w:rsid w:val="00A80F1F"/>
    <w:rsid w:val="00A93C80"/>
    <w:rsid w:val="00AE2120"/>
    <w:rsid w:val="00AE3270"/>
    <w:rsid w:val="00AF5ADA"/>
    <w:rsid w:val="00B01B0A"/>
    <w:rsid w:val="00B2201C"/>
    <w:rsid w:val="00B40C95"/>
    <w:rsid w:val="00B55203"/>
    <w:rsid w:val="00B741F6"/>
    <w:rsid w:val="00BA1173"/>
    <w:rsid w:val="00BA1B5D"/>
    <w:rsid w:val="00BA5202"/>
    <w:rsid w:val="00BB01D6"/>
    <w:rsid w:val="00BC02D9"/>
    <w:rsid w:val="00BD60DE"/>
    <w:rsid w:val="00C46701"/>
    <w:rsid w:val="00C737E5"/>
    <w:rsid w:val="00C87A73"/>
    <w:rsid w:val="00C91D73"/>
    <w:rsid w:val="00CA06CB"/>
    <w:rsid w:val="00CB2013"/>
    <w:rsid w:val="00D017F3"/>
    <w:rsid w:val="00D1034A"/>
    <w:rsid w:val="00D10EB9"/>
    <w:rsid w:val="00D2185C"/>
    <w:rsid w:val="00D2616A"/>
    <w:rsid w:val="00D63C1D"/>
    <w:rsid w:val="00D6689B"/>
    <w:rsid w:val="00DA103C"/>
    <w:rsid w:val="00DD6DFE"/>
    <w:rsid w:val="00E031C1"/>
    <w:rsid w:val="00E23FDB"/>
    <w:rsid w:val="00E4301D"/>
    <w:rsid w:val="00EA6E5E"/>
    <w:rsid w:val="00EB035A"/>
    <w:rsid w:val="00EB6533"/>
    <w:rsid w:val="00ED4FDC"/>
    <w:rsid w:val="00F13639"/>
    <w:rsid w:val="00F3700A"/>
    <w:rsid w:val="00F82001"/>
    <w:rsid w:val="00F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2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C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2C1"/>
  </w:style>
  <w:style w:type="paragraph" w:styleId="Pidipagina">
    <w:name w:val="footer"/>
    <w:basedOn w:val="Normale"/>
    <w:link w:val="PidipaginaCarattere"/>
    <w:uiPriority w:val="99"/>
    <w:unhideWhenUsed/>
    <w:rsid w:val="000C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2C1"/>
  </w:style>
  <w:style w:type="table" w:styleId="Sfondochiaro">
    <w:name w:val="Light Shading"/>
    <w:basedOn w:val="Tabellanormale"/>
    <w:uiPriority w:val="60"/>
    <w:rsid w:val="002732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273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3">
    <w:name w:val="Light Shading Accent 3"/>
    <w:basedOn w:val="Tabellanormale"/>
    <w:uiPriority w:val="60"/>
    <w:rsid w:val="00E031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2">
    <w:name w:val="Light Shading Accent 2"/>
    <w:basedOn w:val="Tabellanormale"/>
    <w:uiPriority w:val="60"/>
    <w:rsid w:val="00411E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411E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411E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2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C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2C1"/>
  </w:style>
  <w:style w:type="paragraph" w:styleId="Pidipagina">
    <w:name w:val="footer"/>
    <w:basedOn w:val="Normale"/>
    <w:link w:val="PidipaginaCarattere"/>
    <w:uiPriority w:val="99"/>
    <w:unhideWhenUsed/>
    <w:rsid w:val="000C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2C1"/>
  </w:style>
  <w:style w:type="table" w:styleId="Sfondochiaro">
    <w:name w:val="Light Shading"/>
    <w:basedOn w:val="Tabellanormale"/>
    <w:uiPriority w:val="60"/>
    <w:rsid w:val="002732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273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3">
    <w:name w:val="Light Shading Accent 3"/>
    <w:basedOn w:val="Tabellanormale"/>
    <w:uiPriority w:val="60"/>
    <w:rsid w:val="00E031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2">
    <w:name w:val="Light Shading Accent 2"/>
    <w:basedOn w:val="Tabellanormale"/>
    <w:uiPriority w:val="60"/>
    <w:rsid w:val="00411E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411E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411E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vicepresidenza</cp:lastModifiedBy>
  <cp:revision>2</cp:revision>
  <dcterms:created xsi:type="dcterms:W3CDTF">2018-06-12T07:44:00Z</dcterms:created>
  <dcterms:modified xsi:type="dcterms:W3CDTF">2018-06-12T07:44:00Z</dcterms:modified>
</cp:coreProperties>
</file>